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8796" w14:textId="15A6350E" w:rsidR="00210D9B" w:rsidRPr="003615BC" w:rsidRDefault="00000000">
      <w:pPr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Załącznik nr 3 do Adm.233.2.2023(</w:t>
      </w:r>
      <w:r w:rsidR="00E91C2D">
        <w:rPr>
          <w:rFonts w:ascii="Bookman Old Style" w:hAnsi="Bookman Old Style" w:cs="Times New Roman"/>
          <w:b/>
          <w:bCs/>
        </w:rPr>
        <w:t>4</w:t>
      </w:r>
      <w:r w:rsidRPr="003615BC">
        <w:rPr>
          <w:rFonts w:ascii="Bookman Old Style" w:hAnsi="Bookman Old Style" w:cs="Times New Roman"/>
          <w:b/>
          <w:bCs/>
        </w:rPr>
        <w:t>)</w:t>
      </w:r>
    </w:p>
    <w:p w14:paraId="02A981CD" w14:textId="77777777" w:rsidR="00210D9B" w:rsidRPr="003615BC" w:rsidRDefault="00210D9B">
      <w:pPr>
        <w:rPr>
          <w:rFonts w:ascii="Bookman Old Style" w:hAnsi="Bookman Old Style" w:cs="Times New Roman"/>
          <w:b/>
          <w:bCs/>
        </w:rPr>
      </w:pPr>
    </w:p>
    <w:p w14:paraId="3BE55623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PROTOKÓŁ ZDAWCZO-ODBIORCZY</w:t>
      </w:r>
    </w:p>
    <w:p w14:paraId="5792A533" w14:textId="77777777" w:rsidR="00F30600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Samochodu służbowego marki CITROEN XSARA PICASSO</w:t>
      </w:r>
    </w:p>
    <w:p w14:paraId="68264D30" w14:textId="6A04DCAC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 xml:space="preserve"> o nr rej. ZWA 75FU</w:t>
      </w:r>
    </w:p>
    <w:p w14:paraId="206C1E6E" w14:textId="686792D6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z dnia ………………………… 202</w:t>
      </w:r>
      <w:r w:rsidR="00E91C2D">
        <w:rPr>
          <w:rFonts w:ascii="Bookman Old Style" w:hAnsi="Bookman Old Style" w:cs="Times New Roman"/>
          <w:b/>
          <w:bCs/>
        </w:rPr>
        <w:t>4</w:t>
      </w:r>
      <w:r w:rsidRPr="003615BC">
        <w:rPr>
          <w:rFonts w:ascii="Bookman Old Style" w:hAnsi="Bookman Old Style" w:cs="Times New Roman"/>
          <w:b/>
          <w:bCs/>
        </w:rPr>
        <w:t xml:space="preserve"> r.</w:t>
      </w:r>
    </w:p>
    <w:p w14:paraId="6ED81C54" w14:textId="77777777" w:rsidR="00210D9B" w:rsidRPr="003615BC" w:rsidRDefault="00210D9B">
      <w:pPr>
        <w:jc w:val="center"/>
        <w:rPr>
          <w:rFonts w:ascii="Bookman Old Style" w:hAnsi="Bookman Old Style" w:cs="Times New Roman"/>
          <w:b/>
          <w:bCs/>
        </w:rPr>
      </w:pPr>
    </w:p>
    <w:p w14:paraId="73C3AF75" w14:textId="77777777" w:rsidR="00210D9B" w:rsidRPr="003615BC" w:rsidRDefault="00000000">
      <w:pPr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pomiędzy</w:t>
      </w:r>
    </w:p>
    <w:p w14:paraId="352F1FE7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 xml:space="preserve">Inspekcją Weterynaryjną Powiatowym Inspektoratem Weterynarii w Wałczu, Al. Zdobywców Wału Pomorskiego 54,78-600 Wałcz, NIP 765-14-99-671, REGON 330960411 zwanym dalej </w:t>
      </w:r>
      <w:r w:rsidRPr="003615BC">
        <w:rPr>
          <w:rFonts w:ascii="Bookman Old Style" w:hAnsi="Bookman Old Style" w:cs="Times New Roman"/>
          <w:b/>
          <w:bCs/>
        </w:rPr>
        <w:t xml:space="preserve">Przekazującym, </w:t>
      </w:r>
      <w:r w:rsidRPr="003615BC">
        <w:rPr>
          <w:rFonts w:ascii="Bookman Old Style" w:hAnsi="Bookman Old Style" w:cs="Times New Roman"/>
        </w:rPr>
        <w:t>reprezentowanym przez:</w:t>
      </w:r>
    </w:p>
    <w:p w14:paraId="6BE7B942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Panią Barbarę Kujawską – Powiatowego Lekarza Weterynarii w Wałczu</w:t>
      </w:r>
    </w:p>
    <w:p w14:paraId="33BAF8BC" w14:textId="77777777" w:rsidR="00210D9B" w:rsidRPr="003615BC" w:rsidRDefault="00000000">
      <w:pPr>
        <w:jc w:val="both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a</w:t>
      </w:r>
    </w:p>
    <w:p w14:paraId="26E52388" w14:textId="77777777" w:rsidR="00210D9B" w:rsidRPr="003615BC" w:rsidRDefault="00000000">
      <w:pPr>
        <w:spacing w:line="360" w:lineRule="auto"/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3F90ED13" w14:textId="77777777" w:rsidR="00210D9B" w:rsidRPr="003615BC" w:rsidRDefault="00000000">
      <w:pPr>
        <w:spacing w:line="360" w:lineRule="auto"/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35E3D57C" w14:textId="77777777" w:rsidR="00210D9B" w:rsidRPr="003615BC" w:rsidRDefault="00000000">
      <w:pPr>
        <w:jc w:val="both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</w:rPr>
        <w:t xml:space="preserve">zwanym dalej </w:t>
      </w:r>
      <w:r w:rsidRPr="003615BC">
        <w:rPr>
          <w:rFonts w:ascii="Bookman Old Style" w:hAnsi="Bookman Old Style" w:cs="Times New Roman"/>
          <w:b/>
          <w:bCs/>
        </w:rPr>
        <w:t>Odbierającym.</w:t>
      </w:r>
    </w:p>
    <w:p w14:paraId="0081B8E3" w14:textId="77777777" w:rsidR="00210D9B" w:rsidRPr="003615BC" w:rsidRDefault="00210D9B">
      <w:pPr>
        <w:jc w:val="both"/>
        <w:rPr>
          <w:rFonts w:ascii="Bookman Old Style" w:hAnsi="Bookman Old Style" w:cs="Times New Roman"/>
          <w:b/>
          <w:bCs/>
        </w:rPr>
      </w:pPr>
    </w:p>
    <w:p w14:paraId="0B9E90D8" w14:textId="77777777" w:rsidR="00210D9B" w:rsidRPr="003615BC" w:rsidRDefault="00000000">
      <w:pPr>
        <w:jc w:val="center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  <w:b/>
          <w:bCs/>
        </w:rPr>
        <w:t>§1</w:t>
      </w:r>
    </w:p>
    <w:p w14:paraId="5D2760AC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Miejscem wydania pojazdu jest warsztat samochodowy „</w:t>
      </w:r>
      <w:proofErr w:type="spellStart"/>
      <w:r w:rsidRPr="003615BC">
        <w:rPr>
          <w:rFonts w:ascii="Bookman Old Style" w:hAnsi="Bookman Old Style" w:cs="Times New Roman"/>
        </w:rPr>
        <w:t>Autoklip</w:t>
      </w:r>
      <w:proofErr w:type="spellEnd"/>
      <w:r w:rsidRPr="003615BC">
        <w:rPr>
          <w:rFonts w:ascii="Bookman Old Style" w:hAnsi="Bookman Old Style" w:cs="Times New Roman"/>
        </w:rPr>
        <w:t>” T. Kacała, ul. Okrężna 4, 78-600 Wałcz</w:t>
      </w:r>
    </w:p>
    <w:p w14:paraId="4AB48049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§2</w:t>
      </w:r>
    </w:p>
    <w:p w14:paraId="09AA51EE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Przedmiotem przekazania jest:</w:t>
      </w:r>
    </w:p>
    <w:p w14:paraId="6615D008" w14:textId="77777777" w:rsidR="00210D9B" w:rsidRPr="003615BC" w:rsidRDefault="00000000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 xml:space="preserve">Samochód osobowy marki: Citroen </w:t>
      </w:r>
      <w:proofErr w:type="spellStart"/>
      <w:r w:rsidRPr="003615BC">
        <w:rPr>
          <w:rFonts w:ascii="Bookman Old Style" w:hAnsi="Bookman Old Style"/>
        </w:rPr>
        <w:t>Xsara</w:t>
      </w:r>
      <w:proofErr w:type="spellEnd"/>
      <w:r w:rsidRPr="003615BC">
        <w:rPr>
          <w:rFonts w:ascii="Bookman Old Style" w:hAnsi="Bookman Old Style"/>
        </w:rPr>
        <w:t xml:space="preserve"> Picasso</w:t>
      </w:r>
    </w:p>
    <w:p w14:paraId="6DDAA210" w14:textId="77777777" w:rsidR="00210D9B" w:rsidRPr="003615BC" w:rsidRDefault="00000000">
      <w:pPr>
        <w:spacing w:after="0" w:line="276" w:lineRule="auto"/>
        <w:ind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nr rejestracyjny: ZWA 75FU</w:t>
      </w:r>
    </w:p>
    <w:p w14:paraId="778833E0" w14:textId="77777777" w:rsidR="00210D9B" w:rsidRPr="003615BC" w:rsidRDefault="00000000">
      <w:pPr>
        <w:spacing w:after="0" w:line="276" w:lineRule="auto"/>
        <w:ind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rok produkcji: 2017</w:t>
      </w:r>
    </w:p>
    <w:p w14:paraId="3F3B0027" w14:textId="77777777" w:rsidR="00210D9B" w:rsidRPr="003615BC" w:rsidRDefault="00000000">
      <w:pPr>
        <w:pStyle w:val="Akapitzlist"/>
        <w:spacing w:after="0" w:line="276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stan licznika: 176522 km</w:t>
      </w:r>
    </w:p>
    <w:p w14:paraId="5581A1AC" w14:textId="77777777" w:rsidR="00210D9B" w:rsidRPr="003615BC" w:rsidRDefault="00000000">
      <w:pPr>
        <w:pStyle w:val="Akapitzlist"/>
        <w:spacing w:after="200" w:line="276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rodzaj paliwa: ON</w:t>
      </w:r>
    </w:p>
    <w:p w14:paraId="69242497" w14:textId="77777777" w:rsidR="00210D9B" w:rsidRPr="003615BC" w:rsidRDefault="00000000">
      <w:pPr>
        <w:pStyle w:val="Akapitzlist"/>
        <w:spacing w:after="200" w:line="276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 xml:space="preserve">- VIN: </w:t>
      </w:r>
      <w:r w:rsidRPr="003615BC">
        <w:rPr>
          <w:rFonts w:ascii="Bookman Old Style" w:hAnsi="Bookman Old Style"/>
        </w:rPr>
        <w:tab/>
        <w:t>VF7CH9HZC98258193</w:t>
      </w:r>
    </w:p>
    <w:p w14:paraId="2A9C9E48" w14:textId="77777777" w:rsidR="00210D9B" w:rsidRPr="003615BC" w:rsidRDefault="00000000">
      <w:pPr>
        <w:pStyle w:val="Akapitzlist"/>
        <w:spacing w:after="200" w:line="360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Stan techniczny: powypadkowy – zgodnie z opisem w ogłoszeniu o przetargu</w:t>
      </w:r>
    </w:p>
    <w:p w14:paraId="5570F96F" w14:textId="77777777" w:rsidR="00210D9B" w:rsidRPr="003615BC" w:rsidRDefault="00210D9B">
      <w:pPr>
        <w:pStyle w:val="Akapitzlist"/>
        <w:spacing w:after="200" w:line="360" w:lineRule="auto"/>
        <w:ind w:left="0"/>
        <w:rPr>
          <w:rFonts w:ascii="Bookman Old Style" w:hAnsi="Bookman Old Style"/>
        </w:rPr>
      </w:pPr>
    </w:p>
    <w:p w14:paraId="6A1E09E3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 xml:space="preserve">Dowód rejestracyjny pojazdu </w:t>
      </w:r>
    </w:p>
    <w:p w14:paraId="1D6E3F41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Dowód ubezpieczenia pojazdu OC</w:t>
      </w:r>
    </w:p>
    <w:p w14:paraId="297D68C5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Dwa komplety kluczy.</w:t>
      </w:r>
    </w:p>
    <w:p w14:paraId="4B292455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Komplet opon zimowych</w:t>
      </w:r>
    </w:p>
    <w:p w14:paraId="03E521A2" w14:textId="77777777" w:rsidR="00E91C2D" w:rsidRDefault="00E91C2D">
      <w:pPr>
        <w:jc w:val="center"/>
        <w:rPr>
          <w:rFonts w:ascii="Bookman Old Style" w:hAnsi="Bookman Old Style" w:cs="Times New Roman"/>
          <w:b/>
          <w:bCs/>
        </w:rPr>
      </w:pPr>
    </w:p>
    <w:p w14:paraId="0463B7C2" w14:textId="6878F894" w:rsidR="00210D9B" w:rsidRPr="003615BC" w:rsidRDefault="00000000">
      <w:pPr>
        <w:jc w:val="center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  <w:b/>
          <w:bCs/>
        </w:rPr>
        <w:lastRenderedPageBreak/>
        <w:t>§3</w:t>
      </w:r>
    </w:p>
    <w:p w14:paraId="008D5004" w14:textId="77777777" w:rsidR="00210D9B" w:rsidRPr="003615BC" w:rsidRDefault="00000000">
      <w:pPr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Uwagi do protokołu:</w:t>
      </w:r>
    </w:p>
    <w:p w14:paraId="48436851" w14:textId="77777777" w:rsidR="00210D9B" w:rsidRPr="003615BC" w:rsidRDefault="00000000">
      <w:pPr>
        <w:spacing w:line="360" w:lineRule="auto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5D05D47A" w14:textId="77777777" w:rsidR="00210D9B" w:rsidRPr="003615BC" w:rsidRDefault="00000000">
      <w:pPr>
        <w:spacing w:line="360" w:lineRule="auto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43B52496" w14:textId="77777777" w:rsidR="00210D9B" w:rsidRPr="003615BC" w:rsidRDefault="00000000">
      <w:pPr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17496749" w14:textId="77777777" w:rsidR="00210D9B" w:rsidRPr="003615BC" w:rsidRDefault="00210D9B">
      <w:pPr>
        <w:jc w:val="center"/>
        <w:rPr>
          <w:rFonts w:ascii="Bookman Old Style" w:hAnsi="Bookman Old Style" w:cs="Times New Roman"/>
        </w:rPr>
      </w:pPr>
    </w:p>
    <w:p w14:paraId="760C185C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§4</w:t>
      </w:r>
    </w:p>
    <w:p w14:paraId="490F6E25" w14:textId="77777777" w:rsidR="00210D9B" w:rsidRPr="003615BC" w:rsidRDefault="00000000">
      <w:pPr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Protokół sporządzono w dwóch jednobrzmiących egzemplarzach, po jednym dla każdej ze stron.</w:t>
      </w:r>
    </w:p>
    <w:p w14:paraId="70014A7E" w14:textId="77777777" w:rsidR="00210D9B" w:rsidRPr="003615BC" w:rsidRDefault="00210D9B">
      <w:pPr>
        <w:rPr>
          <w:rFonts w:ascii="Bookman Old Style" w:hAnsi="Bookman Old Style" w:cs="Times New Roman"/>
        </w:rPr>
      </w:pPr>
    </w:p>
    <w:p w14:paraId="7C93C7CB" w14:textId="77777777" w:rsidR="00210D9B" w:rsidRPr="003615BC" w:rsidRDefault="00210D9B">
      <w:pPr>
        <w:rPr>
          <w:rFonts w:ascii="Bookman Old Style" w:hAnsi="Bookman Old Style" w:cs="Times New Roman"/>
        </w:rPr>
      </w:pPr>
    </w:p>
    <w:p w14:paraId="4C64B90C" w14:textId="77777777" w:rsidR="00210D9B" w:rsidRPr="003615BC" w:rsidRDefault="00210D9B">
      <w:pPr>
        <w:rPr>
          <w:rFonts w:ascii="Bookman Old Style" w:hAnsi="Bookman Old Style" w:cs="Times New Roman"/>
        </w:rPr>
      </w:pPr>
    </w:p>
    <w:p w14:paraId="4F1BD667" w14:textId="5C771FFC" w:rsidR="00210D9B" w:rsidRPr="003615BC" w:rsidRDefault="00000000">
      <w:pPr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</w:rPr>
        <w:tab/>
      </w:r>
      <w:r w:rsidRPr="003615BC">
        <w:rPr>
          <w:rFonts w:ascii="Bookman Old Style" w:hAnsi="Bookman Old Style" w:cs="Times New Roman"/>
          <w:b/>
          <w:bCs/>
        </w:rPr>
        <w:t>PRZEKAZUJĄCY:</w:t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  <w:t>ODBIERAJĄCY:</w:t>
      </w:r>
    </w:p>
    <w:p w14:paraId="79FD0D79" w14:textId="77777777" w:rsidR="00210D9B" w:rsidRPr="003615BC" w:rsidRDefault="00210D9B">
      <w:pPr>
        <w:rPr>
          <w:rFonts w:ascii="Bookman Old Style" w:hAnsi="Bookman Old Style" w:cs="Times New Roman"/>
          <w:b/>
          <w:bCs/>
        </w:rPr>
      </w:pPr>
    </w:p>
    <w:p w14:paraId="7BFAD5E9" w14:textId="1AB31E98" w:rsidR="00210D9B" w:rsidRPr="003615BC" w:rsidRDefault="00000000" w:rsidP="00F30600">
      <w:pPr>
        <w:spacing w:line="480" w:lineRule="auto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</w:t>
      </w:r>
      <w:r w:rsidR="00F30600" w:rsidRPr="003615BC">
        <w:rPr>
          <w:rFonts w:ascii="Bookman Old Style" w:hAnsi="Bookman Old Style" w:cs="Times New Roman"/>
        </w:rPr>
        <w:t>……………………………………………...</w:t>
      </w:r>
      <w:r w:rsidRPr="003615BC">
        <w:rPr>
          <w:rFonts w:ascii="Bookman Old Style" w:hAnsi="Bookman Old Style" w:cs="Times New Roman"/>
        </w:rPr>
        <w:t>………………………………………………………</w:t>
      </w:r>
      <w:r w:rsidR="00F30600" w:rsidRPr="003615BC">
        <w:rPr>
          <w:rFonts w:ascii="Bookman Old Style" w:hAnsi="Bookman Old Style" w:cs="Times New Roman"/>
        </w:rPr>
        <w:t>…………………………………</w:t>
      </w:r>
      <w:r w:rsidR="003615BC">
        <w:rPr>
          <w:rFonts w:ascii="Bookman Old Style" w:hAnsi="Bookman Old Style" w:cs="Times New Roman"/>
        </w:rPr>
        <w:t>……………………</w:t>
      </w:r>
    </w:p>
    <w:sectPr w:rsidR="00210D9B" w:rsidRPr="003615BC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B1DA7" w14:textId="77777777" w:rsidR="00252CB3" w:rsidRDefault="00252CB3">
      <w:pPr>
        <w:spacing w:after="0" w:line="240" w:lineRule="auto"/>
      </w:pPr>
      <w:r>
        <w:separator/>
      </w:r>
    </w:p>
  </w:endnote>
  <w:endnote w:type="continuationSeparator" w:id="0">
    <w:p w14:paraId="712152CD" w14:textId="77777777" w:rsidR="00252CB3" w:rsidRDefault="00252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241378"/>
      <w:docPartObj>
        <w:docPartGallery w:val="Page Numbers (Bottom of Page)"/>
        <w:docPartUnique/>
      </w:docPartObj>
    </w:sdtPr>
    <w:sdtContent>
      <w:p w14:paraId="6B4FC72A" w14:textId="77777777" w:rsidR="00210D9B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  <w:p w14:paraId="6E987F74" w14:textId="77777777" w:rsidR="00210D9B" w:rsidRDefault="00210D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B160F" w14:textId="77777777" w:rsidR="00252CB3" w:rsidRDefault="00252CB3">
      <w:pPr>
        <w:spacing w:after="0" w:line="240" w:lineRule="auto"/>
      </w:pPr>
      <w:r>
        <w:separator/>
      </w:r>
    </w:p>
  </w:footnote>
  <w:footnote w:type="continuationSeparator" w:id="0">
    <w:p w14:paraId="06F5AA6B" w14:textId="77777777" w:rsidR="00252CB3" w:rsidRDefault="00252C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A7392"/>
    <w:multiLevelType w:val="multilevel"/>
    <w:tmpl w:val="E6B2E6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38518A"/>
    <w:multiLevelType w:val="multilevel"/>
    <w:tmpl w:val="DBB424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52475077">
    <w:abstractNumId w:val="1"/>
  </w:num>
  <w:num w:numId="2" w16cid:durableId="8345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9B"/>
    <w:rsid w:val="00210D9B"/>
    <w:rsid w:val="00252CB3"/>
    <w:rsid w:val="0026488C"/>
    <w:rsid w:val="003615BC"/>
    <w:rsid w:val="00DB5FD0"/>
    <w:rsid w:val="00E91C2D"/>
    <w:rsid w:val="00F3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6611"/>
  <w15:docId w15:val="{9A9D9328-2631-4BA1-8E89-BFCD8DB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E5522"/>
  </w:style>
  <w:style w:type="character" w:customStyle="1" w:styleId="StopkaZnak">
    <w:name w:val="Stopka Znak"/>
    <w:basedOn w:val="Domylnaczcionkaakapitu"/>
    <w:link w:val="Stopka"/>
    <w:uiPriority w:val="99"/>
    <w:qFormat/>
    <w:rsid w:val="009E5522"/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iPriority w:val="99"/>
    <w:unhideWhenUsed/>
    <w:rsid w:val="009E552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82AF5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5522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F30600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</dc:creator>
  <dc:description/>
  <cp:lastModifiedBy>PIW Sekretariat</cp:lastModifiedBy>
  <cp:revision>2</cp:revision>
  <cp:lastPrinted>2023-11-28T09:23:00Z</cp:lastPrinted>
  <dcterms:created xsi:type="dcterms:W3CDTF">2024-01-26T08:07:00Z</dcterms:created>
  <dcterms:modified xsi:type="dcterms:W3CDTF">2024-01-26T08:07:00Z</dcterms:modified>
  <dc:language>pl-PL</dc:language>
</cp:coreProperties>
</file>